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AB" w:rsidRPr="009E674A" w:rsidRDefault="00AE05D3" w:rsidP="00AE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4A"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82342F" w:rsidRPr="009E674A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9E674A">
        <w:rPr>
          <w:rFonts w:ascii="Times New Roman" w:hAnsi="Times New Roman" w:cs="Times New Roman"/>
          <w:b/>
          <w:sz w:val="28"/>
          <w:szCs w:val="28"/>
        </w:rPr>
        <w:t>ой</w:t>
      </w:r>
      <w:r w:rsidR="0082342F" w:rsidRPr="009E674A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Pr="009E674A">
        <w:rPr>
          <w:rFonts w:ascii="Times New Roman" w:hAnsi="Times New Roman" w:cs="Times New Roman"/>
          <w:b/>
          <w:sz w:val="28"/>
          <w:szCs w:val="28"/>
        </w:rPr>
        <w:t>ой</w:t>
      </w:r>
      <w:r w:rsidR="0082342F" w:rsidRPr="009E674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9E674A">
        <w:rPr>
          <w:rFonts w:ascii="Times New Roman" w:hAnsi="Times New Roman" w:cs="Times New Roman"/>
          <w:b/>
          <w:sz w:val="28"/>
          <w:szCs w:val="28"/>
        </w:rPr>
        <w:t>е</w:t>
      </w:r>
      <w:r w:rsidR="0082342F" w:rsidRPr="009E674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  <w:r w:rsidR="0064006F" w:rsidRPr="009E67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42F" w:rsidRPr="009E674A" w:rsidRDefault="0082342F" w:rsidP="00AE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4A">
        <w:rPr>
          <w:rFonts w:ascii="Times New Roman" w:hAnsi="Times New Roman" w:cs="Times New Roman"/>
          <w:b/>
          <w:sz w:val="28"/>
          <w:szCs w:val="28"/>
        </w:rPr>
        <w:t>«Инструктор-проводник пешеходного туризма по родному краю»</w:t>
      </w:r>
    </w:p>
    <w:p w:rsidR="00AE05D3" w:rsidRPr="005628AB" w:rsidRDefault="00AE05D3" w:rsidP="00AE0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2F" w:rsidRPr="005628AB" w:rsidRDefault="0082342F" w:rsidP="009E674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8AB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2E5FAB1" wp14:editId="2BCF4240">
            <wp:simplePos x="0" y="0"/>
            <wp:positionH relativeFrom="column">
              <wp:posOffset>3981450</wp:posOffset>
            </wp:positionH>
            <wp:positionV relativeFrom="paragraph">
              <wp:posOffset>125730</wp:posOffset>
            </wp:positionV>
            <wp:extent cx="2664460" cy="1647825"/>
            <wp:effectExtent l="0" t="0" r="2540" b="9525"/>
            <wp:wrapTight wrapText="bothSides">
              <wp:wrapPolygon edited="0">
                <wp:start x="0" y="0"/>
                <wp:lineTo x="0" y="21475"/>
                <wp:lineTo x="21466" y="21475"/>
                <wp:lineTo x="21466" y="0"/>
                <wp:lineTo x="0" y="0"/>
              </wp:wrapPolygon>
            </wp:wrapTight>
            <wp:docPr id="1" name="Рисунок 1" descr="http://www.privetsochi.ru/uploads/images/00/56/98/2015/02/01/a94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vetsochi.ru/uploads/images/00/56/98/2015/02/01/a948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628AB">
        <w:rPr>
          <w:rFonts w:ascii="Times New Roman" w:hAnsi="Times New Roman" w:cs="Times New Roman"/>
          <w:b/>
          <w:sz w:val="24"/>
          <w:szCs w:val="24"/>
        </w:rPr>
        <w:t>Цели реализации программы</w:t>
      </w:r>
      <w:r w:rsidR="005628AB" w:rsidRPr="005628AB">
        <w:rPr>
          <w:rFonts w:ascii="Times New Roman" w:hAnsi="Times New Roman" w:cs="Times New Roman"/>
          <w:b/>
          <w:sz w:val="24"/>
          <w:szCs w:val="24"/>
        </w:rPr>
        <w:t>.</w:t>
      </w:r>
      <w:r w:rsidR="00562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8AB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профессиональной переподготовки направлена на получение компетенций, необходимых для выполнения нового вида профессиональной деятельности - подготовка, сопровождение, обслуживание и обеспечение безопасности туристов при организации и прохождении </w:t>
      </w:r>
      <w:proofErr w:type="spellStart"/>
      <w:r w:rsidRPr="005628AB">
        <w:rPr>
          <w:rFonts w:ascii="Times New Roman" w:hAnsi="Times New Roman" w:cs="Times New Roman"/>
          <w:sz w:val="24"/>
          <w:szCs w:val="24"/>
        </w:rPr>
        <w:t>некатегорированных</w:t>
      </w:r>
      <w:proofErr w:type="spellEnd"/>
      <w:r w:rsidRPr="005628AB">
        <w:rPr>
          <w:rFonts w:ascii="Times New Roman" w:hAnsi="Times New Roman" w:cs="Times New Roman"/>
          <w:sz w:val="24"/>
          <w:szCs w:val="24"/>
        </w:rPr>
        <w:t xml:space="preserve"> и категорированных пешеходных туристских маршрутов в природной среде по родному краю.</w:t>
      </w:r>
    </w:p>
    <w:p w:rsidR="0082342F" w:rsidRPr="005628AB" w:rsidRDefault="0082342F" w:rsidP="00823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AB">
        <w:rPr>
          <w:rFonts w:ascii="Times New Roman" w:hAnsi="Times New Roman" w:cs="Times New Roman"/>
          <w:b/>
          <w:sz w:val="24"/>
          <w:szCs w:val="24"/>
        </w:rPr>
        <w:t>2. Характеристика нового вида профессиональной деятельности, трудовых функций и (или) уровней квалификации</w:t>
      </w:r>
    </w:p>
    <w:tbl>
      <w:tblPr>
        <w:tblW w:w="103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8"/>
        <w:gridCol w:w="9719"/>
      </w:tblGrid>
      <w:tr w:rsidR="0082342F" w:rsidRPr="005628AB" w:rsidTr="005628AB">
        <w:trPr>
          <w:trHeight w:val="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42F" w:rsidRPr="005628AB" w:rsidRDefault="0082342F" w:rsidP="005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82342F" w:rsidRPr="005628AB" w:rsidTr="005628AB">
        <w:trPr>
          <w:trHeight w:val="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Разработка и планирование маршрута при занятиях пешеходным туризмом.</w:t>
            </w:r>
          </w:p>
        </w:tc>
      </w:tr>
      <w:tr w:rsidR="0082342F" w:rsidRPr="005628AB" w:rsidTr="005628AB">
        <w:trPr>
          <w:trHeight w:val="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Сопровождение и обеспечение безопасности при занятиях пешеходным туризмом.</w:t>
            </w:r>
          </w:p>
        </w:tc>
      </w:tr>
      <w:tr w:rsidR="0082342F" w:rsidRPr="005628AB" w:rsidTr="005628AB">
        <w:trPr>
          <w:trHeight w:val="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Проведение работ во время аварийных ситуаций при занятиях пешеходным туризмом.</w:t>
            </w:r>
          </w:p>
        </w:tc>
      </w:tr>
      <w:tr w:rsidR="0082342F" w:rsidRPr="005628AB" w:rsidTr="005628AB">
        <w:trPr>
          <w:trHeight w:val="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возрастной анатомии и физиологии, психологии и педагогики при решении ситуативных педагогических задач. </w:t>
            </w:r>
          </w:p>
        </w:tc>
      </w:tr>
      <w:tr w:rsidR="0082342F" w:rsidRPr="005628AB" w:rsidTr="005628AB">
        <w:trPr>
          <w:trHeight w:val="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общей физической и специальной подготовке разных возрастных групп населения.</w:t>
            </w:r>
          </w:p>
        </w:tc>
      </w:tr>
      <w:tr w:rsidR="0082342F" w:rsidRPr="005628AB" w:rsidTr="005628AB">
        <w:trPr>
          <w:trHeight w:val="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улучшения здорового образа жизни и физической подготовленности разных возрастных групп населения.</w:t>
            </w:r>
          </w:p>
        </w:tc>
      </w:tr>
      <w:tr w:rsidR="0082342F" w:rsidRPr="005628AB" w:rsidTr="005628AB">
        <w:trPr>
          <w:trHeight w:val="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2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42F" w:rsidRPr="005628AB" w:rsidRDefault="0082342F" w:rsidP="005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B">
              <w:rPr>
                <w:rFonts w:ascii="Times New Roman" w:hAnsi="Times New Roman" w:cs="Times New Roman"/>
                <w:sz w:val="24"/>
                <w:szCs w:val="24"/>
              </w:rPr>
              <w:t>Применение профессиональной терминологии; способов и форм общения с людьми разного возраста; правовых и этических норм профессиональной деятельности.</w:t>
            </w:r>
          </w:p>
        </w:tc>
      </w:tr>
    </w:tbl>
    <w:p w:rsidR="005628AB" w:rsidRDefault="005628AB" w:rsidP="008234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2F" w:rsidRPr="005628AB" w:rsidRDefault="0082342F" w:rsidP="009E6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AB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82342F" w:rsidRPr="005628AB" w:rsidRDefault="0082342F" w:rsidP="005628AB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628A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5628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628AB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 от 29.12.2012 г.;</w:t>
      </w:r>
    </w:p>
    <w:p w:rsidR="0082342F" w:rsidRPr="005628AB" w:rsidRDefault="0082342F" w:rsidP="005628AB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628A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5628AB">
        <w:rPr>
          <w:rFonts w:ascii="Times New Roman" w:hAnsi="Times New Roman" w:cs="Times New Roman"/>
          <w:sz w:val="24"/>
          <w:szCs w:val="24"/>
          <w:lang w:val="en-US"/>
        </w:rPr>
        <w:t>N </w:t>
      </w:r>
      <w:r w:rsidRPr="005628AB">
        <w:rPr>
          <w:rFonts w:ascii="Times New Roman" w:hAnsi="Times New Roman" w:cs="Times New Roman"/>
          <w:sz w:val="24"/>
          <w:szCs w:val="24"/>
        </w:rPr>
        <w:t>132-ФЗ</w:t>
      </w:r>
      <w:r w:rsidRPr="005628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8AB">
        <w:rPr>
          <w:rFonts w:ascii="Times New Roman" w:hAnsi="Times New Roman" w:cs="Times New Roman"/>
          <w:sz w:val="24"/>
          <w:szCs w:val="24"/>
        </w:rPr>
        <w:t>«Об</w:t>
      </w:r>
      <w:r w:rsidRPr="005628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8AB">
        <w:rPr>
          <w:rFonts w:ascii="Times New Roman" w:hAnsi="Times New Roman" w:cs="Times New Roman"/>
          <w:sz w:val="24"/>
          <w:szCs w:val="24"/>
        </w:rPr>
        <w:t>основах туристской деятельности в</w:t>
      </w:r>
      <w:r w:rsidRPr="005628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8AB">
        <w:rPr>
          <w:rFonts w:ascii="Times New Roman" w:hAnsi="Times New Roman" w:cs="Times New Roman"/>
          <w:sz w:val="24"/>
          <w:szCs w:val="24"/>
        </w:rPr>
        <w:t>Российской Федерации» от 24.11.1996 г.;</w:t>
      </w:r>
    </w:p>
    <w:p w:rsidR="0082342F" w:rsidRPr="005628AB" w:rsidRDefault="0082342F" w:rsidP="005628AB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8AB">
        <w:rPr>
          <w:rFonts w:ascii="Times New Roman" w:hAnsi="Times New Roman" w:cs="Times New Roman"/>
          <w:bCs/>
          <w:sz w:val="24"/>
          <w:szCs w:val="24"/>
        </w:rPr>
        <w:t xml:space="preserve">профессиональным стандартом «Инструктор-проводник» </w:t>
      </w:r>
      <w:r w:rsidRPr="005628AB">
        <w:rPr>
          <w:rFonts w:ascii="Times New Roman" w:hAnsi="Times New Roman" w:cs="Times New Roman"/>
          <w:sz w:val="24"/>
          <w:szCs w:val="24"/>
        </w:rPr>
        <w:t xml:space="preserve">(утв. приказом Министерства труда и социальной защиты РФ от 29.09.2017 г. №702н) </w:t>
      </w:r>
      <w:r w:rsidRPr="005628AB">
        <w:rPr>
          <w:rFonts w:ascii="Times New Roman" w:hAnsi="Times New Roman" w:cs="Times New Roman"/>
          <w:bCs/>
          <w:sz w:val="24"/>
          <w:szCs w:val="24"/>
        </w:rPr>
        <w:t xml:space="preserve">(обобщенная трудовая функция - </w:t>
      </w:r>
      <w:r w:rsidRPr="005628AB">
        <w:rPr>
          <w:rFonts w:ascii="Times New Roman" w:hAnsi="Times New Roman" w:cs="Times New Roman"/>
          <w:sz w:val="24"/>
          <w:szCs w:val="24"/>
        </w:rPr>
        <w:t>сопровождение туристов при занятиях пешеходным туризмом и трекингом);</w:t>
      </w:r>
    </w:p>
    <w:p w:rsidR="0082342F" w:rsidRPr="005628AB" w:rsidRDefault="0082342F" w:rsidP="005628AB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628AB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среднего профессионального образования по специальности 49.02.01 «Физическая культура (утв. приказом Министерства образования и науки РФ от 27.10.2014 г. № 1355)</w:t>
      </w:r>
      <w:r w:rsidRPr="005628AB">
        <w:rPr>
          <w:rFonts w:ascii="Times New Roman" w:hAnsi="Times New Roman" w:cs="Times New Roman"/>
          <w:bCs/>
          <w:sz w:val="24"/>
          <w:szCs w:val="24"/>
        </w:rPr>
        <w:t>;</w:t>
      </w:r>
      <w:r w:rsidRPr="00562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2F" w:rsidRPr="005628AB" w:rsidRDefault="0082342F" w:rsidP="005628AB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628AB">
        <w:rPr>
          <w:rFonts w:ascii="Times New Roman" w:hAnsi="Times New Roman" w:cs="Times New Roman"/>
          <w:sz w:val="24"/>
          <w:szCs w:val="24"/>
        </w:rPr>
        <w:t>ГОСТом Р</w:t>
      </w:r>
      <w:r w:rsidRPr="005628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8AB">
        <w:rPr>
          <w:rFonts w:ascii="Times New Roman" w:hAnsi="Times New Roman" w:cs="Times New Roman"/>
          <w:sz w:val="24"/>
          <w:szCs w:val="24"/>
        </w:rPr>
        <w:t>54602-2011.</w:t>
      </w:r>
      <w:r w:rsidRPr="005628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8AB">
        <w:rPr>
          <w:rFonts w:ascii="Times New Roman" w:hAnsi="Times New Roman" w:cs="Times New Roman"/>
          <w:sz w:val="24"/>
          <w:szCs w:val="24"/>
        </w:rPr>
        <w:t>Туристские услуги. Услуги инструкторов-проводников. Общие требования;</w:t>
      </w:r>
    </w:p>
    <w:p w:rsidR="0082342F" w:rsidRPr="005628AB" w:rsidRDefault="0082342F" w:rsidP="005628AB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628AB">
        <w:rPr>
          <w:rFonts w:ascii="Times New Roman" w:hAnsi="Times New Roman" w:cs="Times New Roman"/>
          <w:sz w:val="24"/>
          <w:szCs w:val="24"/>
        </w:rPr>
        <w:t xml:space="preserve">Единый тарифно-квалификационный справочник должностей руководителей, специалистов и других служащих (Приказ </w:t>
      </w:r>
      <w:proofErr w:type="spellStart"/>
      <w:r w:rsidRPr="005628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628AB">
        <w:rPr>
          <w:rFonts w:ascii="Times New Roman" w:hAnsi="Times New Roman" w:cs="Times New Roman"/>
          <w:sz w:val="24"/>
          <w:szCs w:val="24"/>
        </w:rPr>
        <w:t xml:space="preserve"> РФ от 26.08.2010 № 761н).</w:t>
      </w:r>
    </w:p>
    <w:p w:rsidR="0082342F" w:rsidRPr="005628AB" w:rsidRDefault="0082342F" w:rsidP="009E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AB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профессиональное образование, и (или) высшее образование (любого профиля). Медицинские ограничения регламентированы Перечнем медицинских противопоказаний Минздрава России.</w:t>
      </w:r>
    </w:p>
    <w:p w:rsidR="00087BC1" w:rsidRPr="005628AB" w:rsidRDefault="0082342F" w:rsidP="00562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AB">
        <w:rPr>
          <w:rFonts w:ascii="Times New Roman" w:hAnsi="Times New Roman" w:cs="Times New Roman"/>
          <w:sz w:val="24"/>
          <w:szCs w:val="24"/>
        </w:rPr>
        <w:t xml:space="preserve">После сдачи квалификационного экзамена слушатели получают </w:t>
      </w:r>
      <w:r w:rsidRPr="009E674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562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8AB">
        <w:rPr>
          <w:rFonts w:ascii="Times New Roman" w:hAnsi="Times New Roman" w:cs="Times New Roman"/>
          <w:sz w:val="24"/>
          <w:szCs w:val="24"/>
        </w:rPr>
        <w:t>установленного образца, дающий право заниматься новым видом деятельности в области физической культуры и спорта.</w:t>
      </w:r>
      <w:r w:rsidR="006D0D1B">
        <w:rPr>
          <w:rFonts w:ascii="Times New Roman" w:hAnsi="Times New Roman" w:cs="Times New Roman"/>
          <w:sz w:val="24"/>
          <w:szCs w:val="24"/>
        </w:rPr>
        <w:t xml:space="preserve"> Трудоемкость программы -</w:t>
      </w:r>
      <w:bookmarkStart w:id="0" w:name="_GoBack"/>
      <w:bookmarkEnd w:id="0"/>
      <w:r w:rsidR="006D0D1B">
        <w:rPr>
          <w:rFonts w:ascii="Times New Roman" w:hAnsi="Times New Roman" w:cs="Times New Roman"/>
          <w:sz w:val="24"/>
          <w:szCs w:val="24"/>
        </w:rPr>
        <w:t xml:space="preserve"> 320 часов.</w:t>
      </w:r>
    </w:p>
    <w:sectPr w:rsidR="00087BC1" w:rsidRPr="005628AB" w:rsidSect="009E674A"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151"/>
    <w:multiLevelType w:val="hybridMultilevel"/>
    <w:tmpl w:val="D522FB5C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728A"/>
    <w:multiLevelType w:val="hybridMultilevel"/>
    <w:tmpl w:val="C8E8F3D0"/>
    <w:lvl w:ilvl="0" w:tplc="39223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8374F"/>
    <w:multiLevelType w:val="hybridMultilevel"/>
    <w:tmpl w:val="B24E127A"/>
    <w:lvl w:ilvl="0" w:tplc="36B8A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F"/>
    <w:rsid w:val="00087BC1"/>
    <w:rsid w:val="0021389D"/>
    <w:rsid w:val="005628AB"/>
    <w:rsid w:val="0064006F"/>
    <w:rsid w:val="006D0D1B"/>
    <w:rsid w:val="0082342F"/>
    <w:rsid w:val="00897CB3"/>
    <w:rsid w:val="009C7165"/>
    <w:rsid w:val="009E674A"/>
    <w:rsid w:val="00AE05D3"/>
    <w:rsid w:val="00C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BF51"/>
  <w15:docId w15:val="{02D63C47-85CF-49F1-84C7-3FD7979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2021-04-02T08:33:00Z</dcterms:created>
  <dcterms:modified xsi:type="dcterms:W3CDTF">2022-01-14T10:02:00Z</dcterms:modified>
</cp:coreProperties>
</file>